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E8" w:rsidRDefault="005265E8" w:rsidP="005265E8">
      <w:pPr>
        <w:ind w:firstLine="315"/>
        <w:jc w:val="center"/>
      </w:pPr>
      <w:bookmarkStart w:id="0" w:name="_GoBack"/>
      <w:bookmarkEnd w:id="0"/>
      <w:r>
        <w:rPr>
          <w:rFonts w:ascii="Verdana" w:hAnsi="Verdana"/>
          <w:sz w:val="20"/>
          <w:szCs w:val="20"/>
        </w:rPr>
        <w:t>СОГЛАШЕНИЕ</w:t>
      </w:r>
    </w:p>
    <w:p w:rsidR="005265E8" w:rsidRDefault="005265E8" w:rsidP="005265E8">
      <w:pPr>
        <w:ind w:firstLine="315"/>
        <w:jc w:val="center"/>
      </w:pPr>
      <w:r>
        <w:rPr>
          <w:rFonts w:ascii="Verdana" w:hAnsi="Verdana"/>
          <w:sz w:val="20"/>
          <w:szCs w:val="20"/>
        </w:rPr>
        <w:t>об уплате алиментов</w:t>
      </w:r>
    </w:p>
    <w:p w:rsidR="005265E8" w:rsidRDefault="005265E8" w:rsidP="005265E8">
      <w:pPr>
        <w:pStyle w:val="consnonformat"/>
        <w:spacing w:before="0" w:beforeAutospacing="0" w:after="0" w:afterAutospacing="0"/>
        <w:ind w:firstLine="315"/>
        <w:jc w:val="right"/>
      </w:pPr>
      <w:r>
        <w:rPr>
          <w:rFonts w:ascii="Verdana" w:hAnsi="Verdana"/>
          <w:sz w:val="20"/>
          <w:szCs w:val="20"/>
        </w:rPr>
        <w:t> г. Москва,  «___» ______________  года.</w:t>
      </w:r>
    </w:p>
    <w:p w:rsidR="005265E8" w:rsidRDefault="005265E8" w:rsidP="005265E8">
      <w:pPr>
        <w:pStyle w:val="consnonformat"/>
        <w:spacing w:before="0" w:beforeAutospacing="0" w:after="0" w:afterAutospacing="0"/>
        <w:ind w:firstLine="315"/>
      </w:pPr>
      <w:r>
        <w:t> </w:t>
      </w:r>
    </w:p>
    <w:p w:rsidR="005265E8" w:rsidRDefault="005265E8" w:rsidP="005265E8">
      <w:pPr>
        <w:pStyle w:val="consnonformat"/>
        <w:spacing w:before="0" w:beforeAutospacing="0" w:after="0" w:afterAutospacing="0"/>
        <w:ind w:firstLine="315"/>
      </w:pPr>
      <w:r>
        <w:rPr>
          <w:rFonts w:ascii="Verdana" w:hAnsi="Verdana"/>
          <w:sz w:val="20"/>
          <w:szCs w:val="20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Москве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center"/>
      </w:pPr>
      <w:r>
        <w:rPr>
          <w:rFonts w:ascii="Verdana" w:hAnsi="Verdana"/>
          <w:sz w:val="20"/>
          <w:szCs w:val="20"/>
        </w:rPr>
        <w:t>1. ПРЕДМЕТ СОГЛАШЕНИЯ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center"/>
      </w:pPr>
      <w:r>
        <w:rPr>
          <w:rFonts w:ascii="Verdana" w:hAnsi="Verdana"/>
          <w:sz w:val="20"/>
          <w:szCs w:val="20"/>
        </w:rPr>
        <w:t>2. ФОРМА И СРОКИ АЛИМЕНТНЫХ ПЛАТЕЖЕЙ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lastRenderedPageBreak/>
        <w:t>2.3. Документами, подтверждающими выполнение Плательщиком алиментов своих обязательств, являются: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 xml:space="preserve">- расписка Получателя алиментов - при расчетах наличными деньгами; 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банковские и бухгалтерские документы - при расчетах путем перевода денежных средств на банковский счет;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документы, подтверждающие внесение соответствующих денежных средств в депозит нотариуса.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center"/>
      </w:pPr>
      <w:r>
        <w:rPr>
          <w:rFonts w:ascii="Verdana" w:hAnsi="Verdana"/>
          <w:sz w:val="20"/>
          <w:szCs w:val="20"/>
        </w:rPr>
        <w:t>3. ПРАВА И ОБЯЗАННОСТИ СТОРОН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center"/>
      </w:pPr>
      <w:r>
        <w:rPr>
          <w:rFonts w:ascii="Verdana" w:hAnsi="Verdana"/>
          <w:sz w:val="20"/>
          <w:szCs w:val="20"/>
        </w:rPr>
        <w:t>4. СРОК ДЕЙСТВИЯ СОГЛАШЕНИЯ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достижение ребенком совершеннолетия;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наступления иных событий, с которыми закон связывает прекращение обязательств по уплате алиментов.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4.2. Размер выплачиваемых алиментов может быть уменьшен в следующих случаях: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утраты Плательщиком алиментов трудоспособности не менее чем на 50%;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rPr>
          <w:rFonts w:ascii="Verdana" w:hAnsi="Verdana"/>
          <w:sz w:val="20"/>
          <w:szCs w:val="20"/>
        </w:rPr>
        <w:t>Стороны подписывают настоящее Соглашение при полном понимании его сути и предмета.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both"/>
      </w:pPr>
      <w:r>
        <w:t> </w:t>
      </w:r>
    </w:p>
    <w:p w:rsidR="005265E8" w:rsidRDefault="005265E8" w:rsidP="005265E8">
      <w:pPr>
        <w:pStyle w:val="consnormal"/>
        <w:spacing w:before="0" w:beforeAutospacing="0" w:after="0" w:afterAutospacing="0"/>
        <w:ind w:firstLine="315"/>
        <w:jc w:val="right"/>
      </w:pPr>
      <w:r>
        <w:rPr>
          <w:rFonts w:ascii="Verdana" w:hAnsi="Verdana"/>
          <w:sz w:val="20"/>
          <w:szCs w:val="20"/>
        </w:rPr>
        <w:lastRenderedPageBreak/>
        <w:t>дата, подписи.</w:t>
      </w:r>
    </w:p>
    <w:p w:rsidR="005265E8" w:rsidRPr="003A6379" w:rsidRDefault="005265E8"/>
    <w:p w:rsidR="003A6379" w:rsidRPr="003A6379" w:rsidRDefault="003A6379"/>
    <w:p w:rsidR="003A6379" w:rsidRPr="003A6379" w:rsidRDefault="003A6379" w:rsidP="003A6379">
      <w:pPr>
        <w:spacing w:before="100" w:beforeAutospacing="1" w:after="100" w:afterAutospacing="1"/>
        <w:jc w:val="center"/>
        <w:rPr>
          <w:rFonts w:ascii="Verdana" w:hAnsi="Verdana"/>
          <w:sz w:val="15"/>
          <w:szCs w:val="15"/>
        </w:rPr>
      </w:pPr>
    </w:p>
    <w:p w:rsidR="003A6379" w:rsidRPr="003A6379" w:rsidRDefault="003A6379" w:rsidP="003A6379">
      <w:pPr>
        <w:spacing w:before="100" w:beforeAutospacing="1" w:after="100" w:afterAutospacing="1"/>
        <w:jc w:val="center"/>
      </w:pPr>
    </w:p>
    <w:p w:rsidR="003A6379" w:rsidRPr="003A6379" w:rsidRDefault="003A6379"/>
    <w:sectPr w:rsidR="003A6379" w:rsidRPr="003A6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9A" w:rsidRDefault="00D3309A" w:rsidP="00D3309A">
      <w:r>
        <w:separator/>
      </w:r>
    </w:p>
  </w:endnote>
  <w:endnote w:type="continuationSeparator" w:id="0">
    <w:p w:rsidR="00D3309A" w:rsidRDefault="00D3309A" w:rsidP="00D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9A" w:rsidRDefault="00D3309A" w:rsidP="00D3309A">
      <w:r>
        <w:separator/>
      </w:r>
    </w:p>
  </w:footnote>
  <w:footnote w:type="continuationSeparator" w:id="0">
    <w:p w:rsidR="00D3309A" w:rsidRDefault="00D3309A" w:rsidP="00D3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9A" w:rsidRDefault="00D330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E8"/>
    <w:rsid w:val="002813AF"/>
    <w:rsid w:val="002C6D80"/>
    <w:rsid w:val="003527D3"/>
    <w:rsid w:val="00385453"/>
    <w:rsid w:val="003A6379"/>
    <w:rsid w:val="005265E8"/>
    <w:rsid w:val="00783610"/>
    <w:rsid w:val="00D14F59"/>
    <w:rsid w:val="00D3309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265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basedOn w:val="a"/>
    <w:rsid w:val="005265E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265E8"/>
    <w:pPr>
      <w:spacing w:before="100" w:beforeAutospacing="1" w:after="100" w:afterAutospacing="1"/>
    </w:pPr>
  </w:style>
  <w:style w:type="character" w:styleId="a3">
    <w:name w:val="Hyperlink"/>
    <w:basedOn w:val="a0"/>
    <w:rsid w:val="003A6379"/>
    <w:rPr>
      <w:color w:val="0000FF"/>
      <w:u w:val="single"/>
    </w:rPr>
  </w:style>
  <w:style w:type="paragraph" w:styleId="a4">
    <w:name w:val="header"/>
    <w:basedOn w:val="a"/>
    <w:link w:val="a5"/>
    <w:rsid w:val="00D33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09A"/>
    <w:rPr>
      <w:sz w:val="24"/>
      <w:szCs w:val="24"/>
    </w:rPr>
  </w:style>
  <w:style w:type="paragraph" w:styleId="a6">
    <w:name w:val="footer"/>
    <w:basedOn w:val="a"/>
    <w:link w:val="a7"/>
    <w:rsid w:val="00D33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3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3926</Characters>
  <Application>Microsoft Office Word</Application>
  <DocSecurity>0</DocSecurity>
  <Lines>32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2016-12-08T11:09:00Z</dcterms:created>
  <dcterms:modified xsi:type="dcterms:W3CDTF">2016-12-08T11:10:00Z</dcterms:modified>
</cp:coreProperties>
</file>